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AD5" w:rsidRDefault="001D056E" w:rsidP="00067DDE">
      <w:pPr>
        <w:spacing w:after="0" w:line="480" w:lineRule="auto"/>
      </w:pPr>
      <w:r>
        <w:t xml:space="preserve">   </w:t>
      </w:r>
    </w:p>
    <w:p w:rsidR="002F5AD5" w:rsidRDefault="002F5AD5" w:rsidP="00067DDE">
      <w:pPr>
        <w:spacing w:after="0" w:line="480" w:lineRule="auto"/>
      </w:pPr>
    </w:p>
    <w:p w:rsidR="002F5AD5" w:rsidRDefault="002F5AD5" w:rsidP="00067DDE">
      <w:pPr>
        <w:spacing w:after="0" w:line="480" w:lineRule="auto"/>
      </w:pPr>
    </w:p>
    <w:p w:rsidR="002F5AD5" w:rsidRDefault="002F5AD5" w:rsidP="00067DDE">
      <w:pPr>
        <w:spacing w:after="0" w:line="480" w:lineRule="auto"/>
      </w:pPr>
    </w:p>
    <w:p w:rsidR="002F5AD5" w:rsidRDefault="002F5AD5" w:rsidP="00067DDE">
      <w:pPr>
        <w:spacing w:after="0" w:line="480" w:lineRule="auto"/>
      </w:pPr>
    </w:p>
    <w:p w:rsidR="002F5AD5" w:rsidRDefault="002F5AD5" w:rsidP="00067DDE">
      <w:pPr>
        <w:spacing w:after="0" w:line="480" w:lineRule="auto"/>
      </w:pPr>
    </w:p>
    <w:p w:rsidR="002F5AD5" w:rsidRDefault="002F5AD5" w:rsidP="00067DDE">
      <w:pPr>
        <w:spacing w:after="0" w:line="480" w:lineRule="auto"/>
      </w:pPr>
    </w:p>
    <w:p w:rsidR="002F5AD5" w:rsidRDefault="001D056E" w:rsidP="00B67065">
      <w:pPr>
        <w:spacing w:after="0" w:line="480" w:lineRule="auto"/>
        <w:jc w:val="center"/>
      </w:pPr>
      <w:r>
        <w:t>Resistance in Family Therapy</w:t>
      </w:r>
    </w:p>
    <w:p w:rsidR="002F5AD5" w:rsidRDefault="001D056E" w:rsidP="00B67065">
      <w:pPr>
        <w:spacing w:after="0" w:line="480" w:lineRule="auto"/>
        <w:jc w:val="center"/>
      </w:pPr>
      <w:r>
        <w:t>Name</w:t>
      </w:r>
    </w:p>
    <w:p w:rsidR="002F5AD5" w:rsidRDefault="001D056E" w:rsidP="00B67065">
      <w:pPr>
        <w:spacing w:after="0" w:line="480" w:lineRule="auto"/>
        <w:jc w:val="center"/>
      </w:pPr>
      <w:r>
        <w:t xml:space="preserve">Institution </w:t>
      </w:r>
      <w:r>
        <w:br w:type="page"/>
      </w:r>
    </w:p>
    <w:p w:rsidR="002F5AD5" w:rsidRDefault="001D056E" w:rsidP="00067DDE">
      <w:pPr>
        <w:spacing w:after="0" w:line="480" w:lineRule="auto"/>
      </w:pPr>
      <w:r>
        <w:lastRenderedPageBreak/>
        <w:t xml:space="preserve">Introduction </w:t>
      </w:r>
    </w:p>
    <w:p w:rsidR="00213259" w:rsidRDefault="001D056E" w:rsidP="00067DDE">
      <w:pPr>
        <w:spacing w:after="0" w:line="480" w:lineRule="auto"/>
        <w:ind w:firstLine="720"/>
      </w:pPr>
      <w:r>
        <w:t>Resistance can impair any efforts that family therapists make to help the family out of their situation. At various stages during the therapy, the practitioner faces a different hurdle which makes it hard for there to be a one-suit-fit all in regard to the resistance that one should expect. If the family decides to resist the changes that the practitioner intends to bring into the family, then he or she will not achieve any of the objectives that they intended to gain from the onset</w:t>
      </w:r>
      <w:r w:rsidR="00DC141C">
        <w:t xml:space="preserve"> (</w:t>
      </w:r>
      <w:proofErr w:type="spellStart"/>
      <w:r w:rsidR="00DC141C">
        <w:t>Falloon</w:t>
      </w:r>
      <w:proofErr w:type="spellEnd"/>
      <w:r w:rsidR="00DC141C">
        <w:t>, 2015)</w:t>
      </w:r>
      <w:r>
        <w:t xml:space="preserve">. The current assessment looks at the resistance as it may be related to each stage of family therapy and the way the therapist can circumvent the challenge to achieve the desired outcomes. </w:t>
      </w:r>
    </w:p>
    <w:p w:rsidR="00213259" w:rsidRPr="00B67065" w:rsidRDefault="001D056E" w:rsidP="00067DDE">
      <w:pPr>
        <w:spacing w:after="0" w:line="480" w:lineRule="auto"/>
        <w:rPr>
          <w:b/>
        </w:rPr>
      </w:pPr>
      <w:bookmarkStart w:id="0" w:name="_GoBack"/>
      <w:r w:rsidRPr="00B67065">
        <w:rPr>
          <w:b/>
        </w:rPr>
        <w:t xml:space="preserve">The </w:t>
      </w:r>
      <w:r w:rsidR="002F5AD5" w:rsidRPr="00B67065">
        <w:rPr>
          <w:b/>
        </w:rPr>
        <w:t>I</w:t>
      </w:r>
      <w:r w:rsidRPr="00B67065">
        <w:rPr>
          <w:b/>
        </w:rPr>
        <w:t>nitial</w:t>
      </w:r>
      <w:r w:rsidR="002F5AD5" w:rsidRPr="00B67065">
        <w:rPr>
          <w:b/>
        </w:rPr>
        <w:t xml:space="preserve"> S</w:t>
      </w:r>
      <w:r w:rsidRPr="00B67065">
        <w:rPr>
          <w:b/>
        </w:rPr>
        <w:t xml:space="preserve">ession </w:t>
      </w:r>
    </w:p>
    <w:bookmarkEnd w:id="0"/>
    <w:p w:rsidR="00100FCB" w:rsidRDefault="001D056E" w:rsidP="00067DDE">
      <w:pPr>
        <w:spacing w:after="0" w:line="480" w:lineRule="auto"/>
        <w:ind w:firstLine="720"/>
      </w:pPr>
      <w:r>
        <w:t>Since the aim of most family therapies is to have the families change their interactions, it is prudent that the entire family is present from the onset. Thus the therapist has to gain access to the family if the efforts are to bear fruits. In some families with impervious boundaries, there is a likelihood of resistance as some members hold particular family values dearly.  Various families have different dynamics which calls for establishing rapport to limit the extent of resistance</w:t>
      </w:r>
      <w:r w:rsidR="006C13BD">
        <w:t xml:space="preserve"> (Billow, 2001)</w:t>
      </w:r>
      <w:r>
        <w:t>. By understanding the nature of the family, the power struggles or lack thereof within the family will help the therapist to successfully go through the initial stage. The therapist must understand the existing communication patterns, gender roles, and the general characteristics of the family as a way of getting to know the family well which makes them feel that he or she is part of the solution.</w:t>
      </w:r>
    </w:p>
    <w:p w:rsidR="00100FCB" w:rsidRPr="00B67065" w:rsidRDefault="001D056E" w:rsidP="00067DDE">
      <w:pPr>
        <w:spacing w:after="0" w:line="480" w:lineRule="auto"/>
        <w:rPr>
          <w:b/>
        </w:rPr>
      </w:pPr>
      <w:r w:rsidRPr="00B67065">
        <w:rPr>
          <w:b/>
        </w:rPr>
        <w:t xml:space="preserve">Middle </w:t>
      </w:r>
      <w:r w:rsidR="002F5AD5" w:rsidRPr="00B67065">
        <w:rPr>
          <w:b/>
        </w:rPr>
        <w:t>P</w:t>
      </w:r>
      <w:r w:rsidRPr="00B67065">
        <w:rPr>
          <w:b/>
        </w:rPr>
        <w:t>hase</w:t>
      </w:r>
    </w:p>
    <w:p w:rsidR="00100FCB" w:rsidRDefault="001D056E" w:rsidP="00067DDE">
      <w:pPr>
        <w:spacing w:after="0" w:line="480" w:lineRule="auto"/>
        <w:ind w:firstLine="720"/>
      </w:pPr>
      <w:r>
        <w:t xml:space="preserve">After studying and understanding the family in the initial stage, the therapist should concentrate on ensuring that the family members are more aware of their behavior. By </w:t>
      </w:r>
      <w:r>
        <w:lastRenderedPageBreak/>
        <w:t>comparing individual behavior against the family goals, the therapist can know how to maneuver this stage. Resistance here may emanate from the variation in the stage of life the individual or the family is at. The teens or adolescents may resist change especially if they feel that the therapist is infringing on their "rights." However, the need to assure the family members of their confidentiality, and that the family's identity will not be put to test will help the therapist overcome any resistance at this stage. Besides, he or she had created rapport well, then moving through this stage is usually easy.</w:t>
      </w:r>
    </w:p>
    <w:p w:rsidR="00100FCB" w:rsidRPr="00B67065" w:rsidRDefault="001D056E" w:rsidP="00067DDE">
      <w:pPr>
        <w:spacing w:after="0" w:line="480" w:lineRule="auto"/>
        <w:rPr>
          <w:b/>
        </w:rPr>
      </w:pPr>
      <w:r w:rsidRPr="00B67065">
        <w:rPr>
          <w:b/>
        </w:rPr>
        <w:t>Reorientation and change</w:t>
      </w:r>
    </w:p>
    <w:p w:rsidR="00DA2649" w:rsidRDefault="001D056E" w:rsidP="00067DDE">
      <w:pPr>
        <w:spacing w:after="0" w:line="480" w:lineRule="auto"/>
        <w:ind w:firstLine="720"/>
      </w:pPr>
      <w:r>
        <w:t xml:space="preserve">The therapists here have a duty to use wit and give family members and the family at large a chance to simulate new roles and new methods in ways that they all feel comfortable about. There will be changes in beliefs, norms, values, and goals as well as the family organization which may be an avenue for resistance. The therapist has to be careful not to introduce aspects that may conflict greatly with the original family system which may be a source of resistance. Change has to be gradual and systematic for true results to be realized. It is imperative to understand the society and the larger </w:t>
      </w:r>
      <w:r w:rsidR="002F5AD5">
        <w:t>context</w:t>
      </w:r>
      <w:r>
        <w:t xml:space="preserve"> within which the family is operating to avoid </w:t>
      </w:r>
      <w:r w:rsidR="002F5AD5">
        <w:t>resistance</w:t>
      </w:r>
      <w:r>
        <w:t xml:space="preserve"> since the family is a microcosm of the larger society. </w:t>
      </w:r>
    </w:p>
    <w:p w:rsidR="00DA2649" w:rsidRPr="00B67065" w:rsidRDefault="001D056E" w:rsidP="00067DDE">
      <w:pPr>
        <w:spacing w:after="0" w:line="480" w:lineRule="auto"/>
        <w:rPr>
          <w:b/>
        </w:rPr>
      </w:pPr>
      <w:r w:rsidRPr="00B67065">
        <w:rPr>
          <w:b/>
        </w:rPr>
        <w:t>Termination</w:t>
      </w:r>
    </w:p>
    <w:p w:rsidR="002F5AD5" w:rsidRDefault="001D056E" w:rsidP="00067DDE">
      <w:pPr>
        <w:spacing w:after="0" w:line="480" w:lineRule="auto"/>
        <w:ind w:firstLine="720"/>
      </w:pPr>
      <w:r>
        <w:t>Once the change has occurred and both the family and the therapist are assured of the same, it is time to stop the process. Th</w:t>
      </w:r>
      <w:r w:rsidR="00D41D53">
        <w:t>e</w:t>
      </w:r>
      <w:r>
        <w:t>re are various techniques that the therapist can use to tell that change has occurred including self-report and observation of interaction patterns within the family</w:t>
      </w:r>
      <w:r w:rsidR="006C13BD">
        <w:t xml:space="preserve"> (Norcross, Krebs &amp; </w:t>
      </w:r>
      <w:proofErr w:type="spellStart"/>
      <w:r w:rsidR="006C13BD">
        <w:t>Prochaska</w:t>
      </w:r>
      <w:proofErr w:type="spellEnd"/>
      <w:r w:rsidR="006C13BD">
        <w:t>, 2011)</w:t>
      </w:r>
      <w:r>
        <w:t xml:space="preserve">. Resistance may be </w:t>
      </w:r>
      <w:r w:rsidR="00D41D53">
        <w:t>experienced</w:t>
      </w:r>
      <w:r>
        <w:t xml:space="preserve"> if the new </w:t>
      </w:r>
      <w:r w:rsidR="00D41D53">
        <w:t>habits</w:t>
      </w:r>
      <w:r>
        <w:t xml:space="preserve">, methods, and behavior are not in line with the family's expectation. </w:t>
      </w:r>
      <w:r w:rsidR="00D41D53">
        <w:t xml:space="preserve">To avert the situation, the therapist must continuously monitor the patterns through follow-up and correct anything that </w:t>
      </w:r>
      <w:r w:rsidR="00D41D53">
        <w:lastRenderedPageBreak/>
        <w:t xml:space="preserve">seems not to work. In case the therapists realize that there is resistance anywhere, it is important to check through the process and identify the step and make necessary correction as soon as possible. </w:t>
      </w:r>
      <w:r w:rsidR="00100FCB">
        <w:t xml:space="preserve">    </w:t>
      </w:r>
    </w:p>
    <w:p w:rsidR="002F5AD5" w:rsidRDefault="001D056E" w:rsidP="00067DDE">
      <w:pPr>
        <w:spacing w:after="0" w:line="480" w:lineRule="auto"/>
      </w:pPr>
      <w:r>
        <w:br w:type="page"/>
      </w:r>
    </w:p>
    <w:p w:rsidR="00213259" w:rsidRDefault="001D056E" w:rsidP="00067DDE">
      <w:pPr>
        <w:spacing w:after="0" w:line="480" w:lineRule="auto"/>
        <w:jc w:val="center"/>
      </w:pPr>
      <w:r>
        <w:lastRenderedPageBreak/>
        <w:t>References</w:t>
      </w:r>
    </w:p>
    <w:p w:rsidR="002F5AD5" w:rsidRDefault="001D056E" w:rsidP="00067DDE">
      <w:pPr>
        <w:spacing w:after="0" w:line="480" w:lineRule="auto"/>
        <w:ind w:left="720" w:hanging="720"/>
      </w:pPr>
      <w:r w:rsidRPr="00AC3B7B">
        <w:t>Billow, R. M. (2001). The therapist's anxiety and resistance to group therapy. </w:t>
      </w:r>
      <w:r w:rsidRPr="00AC3B7B">
        <w:rPr>
          <w:i/>
          <w:iCs/>
        </w:rPr>
        <w:t>International Journal of Group Psychotherapy</w:t>
      </w:r>
      <w:r w:rsidRPr="00AC3B7B">
        <w:t>, </w:t>
      </w:r>
      <w:r w:rsidRPr="00AC3B7B">
        <w:rPr>
          <w:i/>
          <w:iCs/>
        </w:rPr>
        <w:t>51</w:t>
      </w:r>
      <w:r w:rsidRPr="00AC3B7B">
        <w:t>(2), 225-242.</w:t>
      </w:r>
    </w:p>
    <w:p w:rsidR="002F5AD5" w:rsidRDefault="001D056E" w:rsidP="00067DDE">
      <w:pPr>
        <w:spacing w:after="0" w:line="480" w:lineRule="auto"/>
      </w:pPr>
      <w:proofErr w:type="spellStart"/>
      <w:r w:rsidRPr="00AC3B7B">
        <w:t>Falloon</w:t>
      </w:r>
      <w:proofErr w:type="spellEnd"/>
      <w:r w:rsidRPr="00AC3B7B">
        <w:t>, I. R. (2015). </w:t>
      </w:r>
      <w:r w:rsidRPr="00AC3B7B">
        <w:rPr>
          <w:i/>
          <w:iCs/>
        </w:rPr>
        <w:t>Handbook of behavioral family therapy</w:t>
      </w:r>
      <w:r w:rsidRPr="00AC3B7B">
        <w:t xml:space="preserve">. </w:t>
      </w:r>
      <w:proofErr w:type="spellStart"/>
      <w:r w:rsidRPr="00AC3B7B">
        <w:t>Routledge</w:t>
      </w:r>
      <w:proofErr w:type="spellEnd"/>
      <w:r w:rsidRPr="00AC3B7B">
        <w:t>.</w:t>
      </w:r>
    </w:p>
    <w:p w:rsidR="002F5AD5" w:rsidRDefault="001D056E" w:rsidP="00067DDE">
      <w:pPr>
        <w:spacing w:after="0" w:line="480" w:lineRule="auto"/>
        <w:ind w:left="720" w:hanging="720"/>
      </w:pPr>
      <w:r w:rsidRPr="00AC3B7B">
        <w:t xml:space="preserve">Norcross, J. C., Krebs, P. M., &amp; </w:t>
      </w:r>
      <w:proofErr w:type="spellStart"/>
      <w:r w:rsidRPr="00AC3B7B">
        <w:t>Prochaska</w:t>
      </w:r>
      <w:proofErr w:type="spellEnd"/>
      <w:r w:rsidRPr="00AC3B7B">
        <w:t>, J. O. (2011). Stages of change. </w:t>
      </w:r>
      <w:r w:rsidRPr="00AC3B7B">
        <w:rPr>
          <w:i/>
          <w:iCs/>
        </w:rPr>
        <w:t>Journal of clinical psychology</w:t>
      </w:r>
      <w:r w:rsidRPr="00AC3B7B">
        <w:t>, </w:t>
      </w:r>
      <w:r w:rsidRPr="00AC3B7B">
        <w:rPr>
          <w:i/>
          <w:iCs/>
        </w:rPr>
        <w:t>67</w:t>
      </w:r>
      <w:r w:rsidRPr="00AC3B7B">
        <w:t>(2), 143-154.</w:t>
      </w:r>
    </w:p>
    <w:p w:rsidR="002F5AD5" w:rsidRDefault="002F5AD5" w:rsidP="00067DDE">
      <w:pPr>
        <w:spacing w:after="0" w:line="480" w:lineRule="auto"/>
      </w:pPr>
    </w:p>
    <w:p w:rsidR="001341A6" w:rsidRDefault="001D056E" w:rsidP="00067DDE">
      <w:pPr>
        <w:spacing w:after="0" w:line="480" w:lineRule="auto"/>
      </w:pPr>
      <w:r>
        <w:t xml:space="preserve"> </w:t>
      </w:r>
    </w:p>
    <w:sectPr w:rsidR="001341A6" w:rsidSect="002F5AD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E2D" w:rsidRDefault="00BE0E2D" w:rsidP="000E4BFF">
      <w:pPr>
        <w:spacing w:after="0" w:line="240" w:lineRule="auto"/>
      </w:pPr>
      <w:r>
        <w:separator/>
      </w:r>
    </w:p>
  </w:endnote>
  <w:endnote w:type="continuationSeparator" w:id="0">
    <w:p w:rsidR="00BE0E2D" w:rsidRDefault="00BE0E2D" w:rsidP="000E4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9D1" w:rsidRDefault="009549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9D1" w:rsidRDefault="009549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9D1" w:rsidRDefault="009549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E2D" w:rsidRDefault="00BE0E2D" w:rsidP="000E4BFF">
      <w:pPr>
        <w:spacing w:after="0" w:line="240" w:lineRule="auto"/>
      </w:pPr>
      <w:r>
        <w:separator/>
      </w:r>
    </w:p>
  </w:footnote>
  <w:footnote w:type="continuationSeparator" w:id="0">
    <w:p w:rsidR="00BE0E2D" w:rsidRDefault="00BE0E2D" w:rsidP="000E4B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9D1" w:rsidRDefault="009549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99517"/>
      <w:docPartObj>
        <w:docPartGallery w:val="Page Numbers (Top of Page)"/>
        <w:docPartUnique/>
      </w:docPartObj>
    </w:sdtPr>
    <w:sdtEndPr/>
    <w:sdtContent>
      <w:p w:rsidR="002F5AD5" w:rsidRDefault="00067DDE" w:rsidP="002F5AD5">
        <w:r>
          <w:t>RESISTANCE IN FAMILY THERAPY</w:t>
        </w:r>
        <w:r>
          <w:tab/>
        </w:r>
        <w:r>
          <w:tab/>
        </w:r>
        <w:r>
          <w:tab/>
        </w:r>
        <w:r>
          <w:tab/>
        </w:r>
        <w:r>
          <w:tab/>
        </w:r>
        <w:r>
          <w:tab/>
        </w:r>
        <w:r>
          <w:tab/>
        </w:r>
        <w:r w:rsidR="000E4BFF">
          <w:fldChar w:fldCharType="begin"/>
        </w:r>
        <w:r w:rsidR="001D056E">
          <w:instrText xml:space="preserve"> PAGE   \* MERGEFORMAT </w:instrText>
        </w:r>
        <w:r w:rsidR="000E4BFF">
          <w:fldChar w:fldCharType="separate"/>
        </w:r>
        <w:r w:rsidR="009549D1">
          <w:rPr>
            <w:noProof/>
          </w:rPr>
          <w:t>5</w:t>
        </w:r>
        <w:r w:rsidR="000E4BFF">
          <w:rPr>
            <w:noProof/>
          </w:rPr>
          <w:fldChar w:fldCharType="end"/>
        </w:r>
      </w:p>
    </w:sdtContent>
  </w:sdt>
  <w:p w:rsidR="002F5AD5" w:rsidRDefault="002F5A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AD5" w:rsidRDefault="00067DDE" w:rsidP="002F5AD5">
    <w:r>
      <w:t>Running head: RESISTANCE IN FAMILY THERAPY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13259"/>
    <w:rsid w:val="00067DDE"/>
    <w:rsid w:val="000E4BFF"/>
    <w:rsid w:val="00100FCB"/>
    <w:rsid w:val="001341A6"/>
    <w:rsid w:val="001D056E"/>
    <w:rsid w:val="00213259"/>
    <w:rsid w:val="00251B7F"/>
    <w:rsid w:val="002F5AD5"/>
    <w:rsid w:val="006C13BD"/>
    <w:rsid w:val="007A21E1"/>
    <w:rsid w:val="009549D1"/>
    <w:rsid w:val="00971A0B"/>
    <w:rsid w:val="00A2378D"/>
    <w:rsid w:val="00AC3B7B"/>
    <w:rsid w:val="00B02CB1"/>
    <w:rsid w:val="00B67065"/>
    <w:rsid w:val="00BE0E2D"/>
    <w:rsid w:val="00D41D53"/>
    <w:rsid w:val="00DA2649"/>
    <w:rsid w:val="00DC141C"/>
    <w:rsid w:val="00E02651"/>
    <w:rsid w:val="00EB0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78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AD5"/>
    <w:rPr>
      <w:rFonts w:ascii="Times New Roman" w:hAnsi="Times New Roman"/>
      <w:sz w:val="24"/>
    </w:rPr>
  </w:style>
  <w:style w:type="paragraph" w:styleId="Footer">
    <w:name w:val="footer"/>
    <w:basedOn w:val="Normal"/>
    <w:link w:val="FooterChar"/>
    <w:uiPriority w:val="99"/>
    <w:unhideWhenUsed/>
    <w:rsid w:val="002F5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AD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2019-07-13T04:21:00Z</dcterms:created>
  <dcterms:modified xsi:type="dcterms:W3CDTF">2019-07-13T04:21:00Z</dcterms:modified>
</cp:coreProperties>
</file>